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36" w:rsidRPr="00FE41EB" w:rsidRDefault="004C0D36" w:rsidP="004D0C56">
      <w:pPr>
        <w:rPr>
          <w:rFonts w:asciiTheme="minorHAnsi" w:hAnsiTheme="minorHAnsi" w:cstheme="minorHAnsi"/>
        </w:rPr>
      </w:pPr>
      <w:bookmarkStart w:id="0" w:name="_GoBack"/>
      <w:bookmarkEnd w:id="0"/>
      <w:r w:rsidRPr="00FE41EB">
        <w:rPr>
          <w:rFonts w:asciiTheme="minorHAnsi" w:hAnsiTheme="minorHAnsi" w:cstheme="minorHAnsi"/>
        </w:rPr>
        <w:tab/>
      </w:r>
      <w:r w:rsidRPr="00FE41EB">
        <w:rPr>
          <w:rFonts w:asciiTheme="minorHAnsi" w:hAnsiTheme="minorHAnsi" w:cstheme="minorHAnsi"/>
        </w:rPr>
        <w:tab/>
      </w:r>
      <w:r w:rsidRPr="00FE41EB">
        <w:rPr>
          <w:rFonts w:asciiTheme="minorHAnsi" w:hAnsiTheme="minorHAnsi" w:cstheme="minorHAnsi"/>
        </w:rPr>
        <w:tab/>
      </w:r>
      <w:r w:rsidRPr="00FE41EB">
        <w:rPr>
          <w:rFonts w:asciiTheme="minorHAnsi" w:hAnsiTheme="minorHAnsi" w:cstheme="minorHAnsi"/>
        </w:rPr>
        <w:tab/>
      </w:r>
      <w:r w:rsidRPr="00FE41EB">
        <w:rPr>
          <w:rFonts w:asciiTheme="minorHAnsi" w:hAnsiTheme="minorHAnsi" w:cstheme="minorHAnsi"/>
        </w:rPr>
        <w:tab/>
      </w:r>
      <w:r w:rsidRPr="00FE41EB">
        <w:rPr>
          <w:rFonts w:asciiTheme="minorHAnsi" w:hAnsiTheme="minorHAnsi" w:cstheme="minorHAnsi"/>
        </w:rPr>
        <w:tab/>
      </w:r>
      <w:r w:rsidR="00CD0329" w:rsidRPr="00FE41EB">
        <w:rPr>
          <w:rFonts w:asciiTheme="minorHAnsi" w:hAnsiTheme="minorHAnsi" w:cstheme="minorHAnsi"/>
        </w:rPr>
        <w:tab/>
      </w:r>
      <w:r w:rsidR="00522027">
        <w:rPr>
          <w:rFonts w:asciiTheme="minorHAnsi" w:hAnsiTheme="minorHAnsi" w:cstheme="minorHAnsi"/>
        </w:rPr>
        <w:t>April</w:t>
      </w:r>
      <w:r w:rsidRPr="00FE41EB">
        <w:rPr>
          <w:rFonts w:asciiTheme="minorHAnsi" w:hAnsiTheme="minorHAnsi" w:cstheme="minorHAnsi"/>
        </w:rPr>
        <w:t>, 2019</w:t>
      </w:r>
    </w:p>
    <w:p w:rsidR="004C0D36" w:rsidRPr="00FE41EB" w:rsidRDefault="004C0D36" w:rsidP="004D0C56">
      <w:pPr>
        <w:rPr>
          <w:rFonts w:asciiTheme="minorHAnsi" w:hAnsiTheme="minorHAnsi" w:cstheme="minorHAnsi"/>
        </w:rPr>
      </w:pPr>
    </w:p>
    <w:p w:rsidR="00280755" w:rsidRPr="00FE41EB" w:rsidRDefault="00F2784B" w:rsidP="004D0C56">
      <w:pPr>
        <w:rPr>
          <w:rFonts w:asciiTheme="minorHAnsi" w:hAnsiTheme="minorHAnsi" w:cstheme="minorHAnsi"/>
        </w:rPr>
      </w:pPr>
      <w:r w:rsidRPr="00FE41EB">
        <w:rPr>
          <w:rFonts w:asciiTheme="minorHAnsi" w:hAnsiTheme="minorHAnsi" w:cstheme="minorHAnsi"/>
        </w:rPr>
        <w:t xml:space="preserve">Dear Friends </w:t>
      </w:r>
      <w:proofErr w:type="gramStart"/>
      <w:r w:rsidRPr="00FE41EB">
        <w:rPr>
          <w:rFonts w:asciiTheme="minorHAnsi" w:hAnsiTheme="minorHAnsi" w:cstheme="minorHAnsi"/>
        </w:rPr>
        <w:t>In</w:t>
      </w:r>
      <w:proofErr w:type="gramEnd"/>
      <w:r w:rsidRPr="00FE41EB">
        <w:rPr>
          <w:rFonts w:asciiTheme="minorHAnsi" w:hAnsiTheme="minorHAnsi" w:cstheme="minorHAnsi"/>
        </w:rPr>
        <w:t xml:space="preserve"> Christ:</w:t>
      </w:r>
    </w:p>
    <w:p w:rsidR="00F2784B" w:rsidRPr="00FE41EB" w:rsidRDefault="00F2784B" w:rsidP="004D0C56">
      <w:pPr>
        <w:rPr>
          <w:rFonts w:asciiTheme="minorHAnsi" w:hAnsiTheme="minorHAnsi" w:cstheme="minorHAnsi"/>
        </w:rPr>
      </w:pPr>
    </w:p>
    <w:p w:rsidR="00F2784B" w:rsidRPr="00FE41EB" w:rsidRDefault="00F2784B" w:rsidP="007763AA">
      <w:pPr>
        <w:jc w:val="both"/>
        <w:rPr>
          <w:rFonts w:asciiTheme="minorHAnsi" w:hAnsiTheme="minorHAnsi" w:cstheme="minorHAnsi"/>
        </w:rPr>
      </w:pPr>
      <w:r w:rsidRPr="00FE41EB">
        <w:rPr>
          <w:rFonts w:asciiTheme="minorHAnsi" w:hAnsiTheme="minorHAnsi" w:cstheme="minorHAnsi"/>
        </w:rPr>
        <w:tab/>
        <w:t>On the evening before His death our Lord called His disciples to service.  That cal</w:t>
      </w:r>
      <w:r w:rsidR="00F5670B" w:rsidRPr="00FE41EB">
        <w:rPr>
          <w:rFonts w:asciiTheme="minorHAnsi" w:hAnsiTheme="minorHAnsi" w:cstheme="minorHAnsi"/>
        </w:rPr>
        <w:t>l</w:t>
      </w:r>
      <w:r w:rsidRPr="00FE41EB">
        <w:rPr>
          <w:rFonts w:asciiTheme="minorHAnsi" w:hAnsiTheme="minorHAnsi" w:cstheme="minorHAnsi"/>
        </w:rPr>
        <w:t xml:space="preserve"> has been passed down through the centuries to us, today.  </w:t>
      </w:r>
      <w:r w:rsidR="00B51E06">
        <w:rPr>
          <w:rFonts w:asciiTheme="minorHAnsi" w:hAnsiTheme="minorHAnsi" w:cstheme="minorHAnsi"/>
        </w:rPr>
        <w:t>As Extra-Ordinary ministers</w:t>
      </w:r>
      <w:r w:rsidR="00FE41EB" w:rsidRPr="00FE41EB">
        <w:rPr>
          <w:rFonts w:asciiTheme="minorHAnsi" w:hAnsiTheme="minorHAnsi" w:cstheme="minorHAnsi"/>
        </w:rPr>
        <w:t>,</w:t>
      </w:r>
      <w:r w:rsidRPr="00FE41EB">
        <w:rPr>
          <w:rFonts w:asciiTheme="minorHAnsi" w:hAnsiTheme="minorHAnsi" w:cstheme="minorHAnsi"/>
        </w:rPr>
        <w:t xml:space="preserve"> we serve Christ a</w:t>
      </w:r>
      <w:r w:rsidR="00F5670B" w:rsidRPr="00FE41EB">
        <w:rPr>
          <w:rFonts w:asciiTheme="minorHAnsi" w:hAnsiTheme="minorHAnsi" w:cstheme="minorHAnsi"/>
        </w:rPr>
        <w:t>n</w:t>
      </w:r>
      <w:r w:rsidRPr="00FE41EB">
        <w:rPr>
          <w:rFonts w:asciiTheme="minorHAnsi" w:hAnsiTheme="minorHAnsi" w:cstheme="minorHAnsi"/>
        </w:rPr>
        <w:t>d our parish community in a special and unique way.</w:t>
      </w:r>
    </w:p>
    <w:p w:rsidR="00F2784B" w:rsidRPr="00FE41EB" w:rsidRDefault="00F2784B" w:rsidP="007763AA">
      <w:pPr>
        <w:jc w:val="both"/>
        <w:rPr>
          <w:rFonts w:asciiTheme="minorHAnsi" w:hAnsiTheme="minorHAnsi" w:cstheme="minorHAnsi"/>
        </w:rPr>
      </w:pPr>
    </w:p>
    <w:p w:rsidR="00F2784B" w:rsidRPr="00FE41EB" w:rsidRDefault="00F2784B" w:rsidP="007763AA">
      <w:pPr>
        <w:jc w:val="both"/>
        <w:rPr>
          <w:rFonts w:asciiTheme="minorHAnsi" w:hAnsiTheme="minorHAnsi" w:cstheme="minorHAnsi"/>
        </w:rPr>
      </w:pPr>
      <w:r w:rsidRPr="00FE41EB">
        <w:rPr>
          <w:rFonts w:asciiTheme="minorHAnsi" w:hAnsiTheme="minorHAnsi" w:cstheme="minorHAnsi"/>
        </w:rPr>
        <w:tab/>
        <w:t>To be a greeter, usher, lector, extraordinary minister of communi</w:t>
      </w:r>
      <w:r w:rsidR="00F5670B" w:rsidRPr="00FE41EB">
        <w:rPr>
          <w:rFonts w:asciiTheme="minorHAnsi" w:hAnsiTheme="minorHAnsi" w:cstheme="minorHAnsi"/>
        </w:rPr>
        <w:t>on</w:t>
      </w:r>
      <w:r w:rsidRPr="00FE41EB">
        <w:rPr>
          <w:rFonts w:asciiTheme="minorHAnsi" w:hAnsiTheme="minorHAnsi" w:cstheme="minorHAnsi"/>
        </w:rPr>
        <w:t>, altar server, sacristan, cantor, choir member or musician is more than performing a job</w:t>
      </w:r>
      <w:r w:rsidR="00FE41EB" w:rsidRPr="00FE41EB">
        <w:rPr>
          <w:rFonts w:asciiTheme="minorHAnsi" w:hAnsiTheme="minorHAnsi" w:cstheme="minorHAnsi"/>
        </w:rPr>
        <w:t xml:space="preserve"> – it </w:t>
      </w:r>
      <w:r w:rsidRPr="00FE41EB">
        <w:rPr>
          <w:rFonts w:asciiTheme="minorHAnsi" w:hAnsiTheme="minorHAnsi" w:cstheme="minorHAnsi"/>
        </w:rPr>
        <w:t xml:space="preserve">is an answer to a calling from Jesus.  </w:t>
      </w:r>
      <w:r w:rsidR="008B2454">
        <w:rPr>
          <w:rFonts w:asciiTheme="minorHAnsi" w:hAnsiTheme="minorHAnsi" w:cstheme="minorHAnsi"/>
        </w:rPr>
        <w:t>Yet</w:t>
      </w:r>
      <w:r w:rsidRPr="00FE41EB">
        <w:rPr>
          <w:rFonts w:asciiTheme="minorHAnsi" w:hAnsiTheme="minorHAnsi" w:cstheme="minorHAnsi"/>
        </w:rPr>
        <w:t xml:space="preserve">, if we do not understand the meaning of what we do, then we are doing nothing more than performing a task.  </w:t>
      </w:r>
      <w:r w:rsidR="004D0C56" w:rsidRPr="00FE41EB">
        <w:rPr>
          <w:rFonts w:asciiTheme="minorHAnsi" w:hAnsiTheme="minorHAnsi" w:cstheme="minorHAnsi"/>
        </w:rPr>
        <w:t>I</w:t>
      </w:r>
      <w:r w:rsidRPr="00FE41EB">
        <w:rPr>
          <w:rFonts w:asciiTheme="minorHAnsi" w:hAnsiTheme="minorHAnsi" w:cstheme="minorHAnsi"/>
        </w:rPr>
        <w:t>f we grasp the depth of our ministry, our service will never become routine</w:t>
      </w:r>
      <w:r w:rsidR="00FE41EB">
        <w:rPr>
          <w:rFonts w:asciiTheme="minorHAnsi" w:hAnsiTheme="minorHAnsi" w:cstheme="minorHAnsi"/>
        </w:rPr>
        <w:t>!</w:t>
      </w:r>
    </w:p>
    <w:p w:rsidR="00F2784B" w:rsidRPr="00FE41EB" w:rsidRDefault="00F2784B" w:rsidP="007763AA">
      <w:pPr>
        <w:jc w:val="both"/>
        <w:rPr>
          <w:rFonts w:asciiTheme="minorHAnsi" w:hAnsiTheme="minorHAnsi" w:cstheme="minorHAnsi"/>
        </w:rPr>
      </w:pPr>
    </w:p>
    <w:p w:rsidR="00F2784B" w:rsidRPr="00FE41EB" w:rsidRDefault="00F2784B" w:rsidP="007763AA">
      <w:pPr>
        <w:jc w:val="both"/>
        <w:rPr>
          <w:rFonts w:asciiTheme="minorHAnsi" w:hAnsiTheme="minorHAnsi" w:cstheme="minorHAnsi"/>
        </w:rPr>
      </w:pPr>
      <w:r w:rsidRPr="00FE41EB">
        <w:rPr>
          <w:rFonts w:asciiTheme="minorHAnsi" w:hAnsiTheme="minorHAnsi" w:cstheme="minorHAnsi"/>
        </w:rPr>
        <w:tab/>
        <w:t>To that end we are offering</w:t>
      </w:r>
      <w:r w:rsidR="004D0C56" w:rsidRPr="00FE41EB">
        <w:rPr>
          <w:rFonts w:asciiTheme="minorHAnsi" w:hAnsiTheme="minorHAnsi" w:cstheme="minorHAnsi"/>
        </w:rPr>
        <w:t xml:space="preserve"> the</w:t>
      </w:r>
      <w:r w:rsidR="00B37CCE">
        <w:rPr>
          <w:rFonts w:asciiTheme="minorHAnsi" w:hAnsiTheme="minorHAnsi" w:cstheme="minorHAnsi"/>
        </w:rPr>
        <w:t xml:space="preserve"> </w:t>
      </w:r>
      <w:r w:rsidRPr="00FE41EB">
        <w:rPr>
          <w:rFonts w:asciiTheme="minorHAnsi" w:hAnsiTheme="minorHAnsi" w:cstheme="minorHAnsi"/>
          <w:b/>
        </w:rPr>
        <w:t xml:space="preserve">Alpha </w:t>
      </w:r>
      <w:r w:rsidRPr="008B2454">
        <w:rPr>
          <w:rFonts w:asciiTheme="minorHAnsi" w:hAnsiTheme="minorHAnsi" w:cstheme="minorHAnsi"/>
          <w:b/>
          <w:i/>
        </w:rPr>
        <w:t>Ministry</w:t>
      </w:r>
      <w:r w:rsidR="007763AA">
        <w:rPr>
          <w:rFonts w:asciiTheme="minorHAnsi" w:hAnsiTheme="minorHAnsi" w:cstheme="minorHAnsi"/>
          <w:b/>
          <w:i/>
        </w:rPr>
        <w:t xml:space="preserve"> </w:t>
      </w:r>
      <w:r w:rsidR="004D0C56" w:rsidRPr="00FE41EB">
        <w:rPr>
          <w:rFonts w:asciiTheme="minorHAnsi" w:hAnsiTheme="minorHAnsi" w:cstheme="minorHAnsi"/>
        </w:rPr>
        <w:t xml:space="preserve">program </w:t>
      </w:r>
      <w:r w:rsidRPr="00FE41EB">
        <w:rPr>
          <w:rFonts w:asciiTheme="minorHAnsi" w:hAnsiTheme="minorHAnsi" w:cstheme="minorHAnsi"/>
        </w:rPr>
        <w:t xml:space="preserve">to liturgical ministers and </w:t>
      </w:r>
      <w:r w:rsidR="008B2454">
        <w:rPr>
          <w:rFonts w:asciiTheme="minorHAnsi" w:hAnsiTheme="minorHAnsi" w:cstheme="minorHAnsi"/>
        </w:rPr>
        <w:t xml:space="preserve">anyone </w:t>
      </w:r>
      <w:r w:rsidRPr="00FE41EB">
        <w:rPr>
          <w:rFonts w:asciiTheme="minorHAnsi" w:hAnsiTheme="minorHAnsi" w:cstheme="minorHAnsi"/>
        </w:rPr>
        <w:t>interested in the subject from the parishes of Holy Spirit, Prince of Peace</w:t>
      </w:r>
      <w:r w:rsidR="00B51E06">
        <w:rPr>
          <w:rFonts w:asciiTheme="minorHAnsi" w:hAnsiTheme="minorHAnsi" w:cstheme="minorHAnsi"/>
        </w:rPr>
        <w:t>,</w:t>
      </w:r>
      <w:r w:rsidRPr="00FE41EB">
        <w:rPr>
          <w:rFonts w:asciiTheme="minorHAnsi" w:hAnsiTheme="minorHAnsi" w:cstheme="minorHAnsi"/>
        </w:rPr>
        <w:t xml:space="preserve"> and St. Francis de Sales.  In the format of </w:t>
      </w:r>
      <w:r w:rsidR="00CD0329" w:rsidRPr="00FE41EB">
        <w:rPr>
          <w:rFonts w:asciiTheme="minorHAnsi" w:hAnsiTheme="minorHAnsi" w:cstheme="minorHAnsi"/>
        </w:rPr>
        <w:t xml:space="preserve">the </w:t>
      </w:r>
      <w:r w:rsidRPr="008B2454">
        <w:rPr>
          <w:rFonts w:asciiTheme="minorHAnsi" w:hAnsiTheme="minorHAnsi" w:cstheme="minorHAnsi"/>
          <w:i/>
        </w:rPr>
        <w:t>Christ Life</w:t>
      </w:r>
      <w:r w:rsidRPr="00FE41EB">
        <w:rPr>
          <w:rFonts w:asciiTheme="minorHAnsi" w:hAnsiTheme="minorHAnsi" w:cstheme="minorHAnsi"/>
        </w:rPr>
        <w:t xml:space="preserve"> and </w:t>
      </w:r>
      <w:r w:rsidR="008B2454">
        <w:rPr>
          <w:rFonts w:asciiTheme="minorHAnsi" w:hAnsiTheme="minorHAnsi" w:cstheme="minorHAnsi"/>
        </w:rPr>
        <w:t xml:space="preserve">other </w:t>
      </w:r>
      <w:r w:rsidRPr="008B2454">
        <w:rPr>
          <w:rFonts w:asciiTheme="minorHAnsi" w:hAnsiTheme="minorHAnsi" w:cstheme="minorHAnsi"/>
          <w:i/>
        </w:rPr>
        <w:t>Alpha</w:t>
      </w:r>
      <w:r w:rsidR="00CD0329" w:rsidRPr="00FE41EB">
        <w:rPr>
          <w:rFonts w:asciiTheme="minorHAnsi" w:hAnsiTheme="minorHAnsi" w:cstheme="minorHAnsi"/>
        </w:rPr>
        <w:t xml:space="preserve"> programs</w:t>
      </w:r>
      <w:r w:rsidRPr="00FE41EB">
        <w:rPr>
          <w:rFonts w:asciiTheme="minorHAnsi" w:hAnsiTheme="minorHAnsi" w:cstheme="minorHAnsi"/>
        </w:rPr>
        <w:t>, the Thursday session will begin</w:t>
      </w:r>
      <w:r w:rsidR="00CD0329" w:rsidRPr="00FE41EB">
        <w:rPr>
          <w:rFonts w:asciiTheme="minorHAnsi" w:hAnsiTheme="minorHAnsi" w:cstheme="minorHAnsi"/>
        </w:rPr>
        <w:t xml:space="preserve"> with dinner</w:t>
      </w:r>
      <w:r w:rsidRPr="00FE41EB">
        <w:rPr>
          <w:rFonts w:asciiTheme="minorHAnsi" w:hAnsiTheme="minorHAnsi" w:cstheme="minorHAnsi"/>
        </w:rPr>
        <w:t xml:space="preserve"> at 6:30 p.m. followed by a presentation, group discussion and ending with prayer</w:t>
      </w:r>
      <w:r w:rsidR="008B2454">
        <w:rPr>
          <w:rFonts w:asciiTheme="minorHAnsi" w:hAnsiTheme="minorHAnsi" w:cstheme="minorHAnsi"/>
        </w:rPr>
        <w:t>.</w:t>
      </w:r>
      <w:r w:rsidR="00257809">
        <w:rPr>
          <w:rFonts w:asciiTheme="minorHAnsi" w:hAnsiTheme="minorHAnsi" w:cstheme="minorHAnsi"/>
        </w:rPr>
        <w:t xml:space="preserve"> </w:t>
      </w:r>
      <w:r w:rsidR="004D0C56" w:rsidRPr="00FE41EB">
        <w:rPr>
          <w:rFonts w:asciiTheme="minorHAnsi" w:hAnsiTheme="minorHAnsi" w:cstheme="minorHAnsi"/>
        </w:rPr>
        <w:t>(</w:t>
      </w:r>
      <w:r w:rsidRPr="00FE41EB">
        <w:rPr>
          <w:rFonts w:asciiTheme="minorHAnsi" w:hAnsiTheme="minorHAnsi" w:cstheme="minorHAnsi"/>
        </w:rPr>
        <w:t>If you are unable to attend Thursday</w:t>
      </w:r>
      <w:r w:rsidR="000068D6">
        <w:rPr>
          <w:rFonts w:asciiTheme="minorHAnsi" w:hAnsiTheme="minorHAnsi" w:cstheme="minorHAnsi"/>
        </w:rPr>
        <w:t>s</w:t>
      </w:r>
      <w:r w:rsidRPr="00FE41EB">
        <w:rPr>
          <w:rFonts w:asciiTheme="minorHAnsi" w:hAnsiTheme="minorHAnsi" w:cstheme="minorHAnsi"/>
        </w:rPr>
        <w:t xml:space="preserve">, there </w:t>
      </w:r>
      <w:r w:rsidR="004D0C56" w:rsidRPr="00FE41EB">
        <w:rPr>
          <w:rFonts w:asciiTheme="minorHAnsi" w:hAnsiTheme="minorHAnsi" w:cstheme="minorHAnsi"/>
        </w:rPr>
        <w:t>are</w:t>
      </w:r>
      <w:r w:rsidR="00257809">
        <w:rPr>
          <w:rFonts w:asciiTheme="minorHAnsi" w:hAnsiTheme="minorHAnsi" w:cstheme="minorHAnsi"/>
        </w:rPr>
        <w:t xml:space="preserve"> </w:t>
      </w:r>
      <w:r w:rsidR="00CD0329" w:rsidRPr="00FE41EB">
        <w:rPr>
          <w:rFonts w:asciiTheme="minorHAnsi" w:hAnsiTheme="minorHAnsi" w:cstheme="minorHAnsi"/>
        </w:rPr>
        <w:t>make-up</w:t>
      </w:r>
      <w:r w:rsidRPr="00FE41EB">
        <w:rPr>
          <w:rFonts w:asciiTheme="minorHAnsi" w:hAnsiTheme="minorHAnsi" w:cstheme="minorHAnsi"/>
        </w:rPr>
        <w:t xml:space="preserve"> sessions on Satur</w:t>
      </w:r>
      <w:r w:rsidR="008B2454">
        <w:rPr>
          <w:rFonts w:asciiTheme="minorHAnsi" w:hAnsiTheme="minorHAnsi" w:cstheme="minorHAnsi"/>
        </w:rPr>
        <w:t xml:space="preserve">days.) </w:t>
      </w:r>
    </w:p>
    <w:p w:rsidR="006A7395" w:rsidRPr="00FE41EB" w:rsidRDefault="006A7395" w:rsidP="007763AA">
      <w:pPr>
        <w:jc w:val="both"/>
        <w:rPr>
          <w:rFonts w:asciiTheme="minorHAnsi" w:hAnsiTheme="minorHAnsi" w:cstheme="minorHAnsi"/>
        </w:rPr>
      </w:pPr>
    </w:p>
    <w:p w:rsidR="006A7395" w:rsidRPr="00FE41EB" w:rsidRDefault="006A7395" w:rsidP="007763AA">
      <w:pPr>
        <w:jc w:val="both"/>
        <w:rPr>
          <w:rFonts w:asciiTheme="minorHAnsi" w:hAnsiTheme="minorHAnsi" w:cstheme="minorHAnsi"/>
        </w:rPr>
      </w:pPr>
      <w:r w:rsidRPr="00FE41EB">
        <w:rPr>
          <w:rFonts w:asciiTheme="minorHAnsi" w:hAnsiTheme="minorHAnsi" w:cstheme="minorHAnsi"/>
        </w:rPr>
        <w:tab/>
        <w:t xml:space="preserve">Below is the list of </w:t>
      </w:r>
      <w:r w:rsidR="00CD0329" w:rsidRPr="00FE41EB">
        <w:rPr>
          <w:rFonts w:asciiTheme="minorHAnsi" w:hAnsiTheme="minorHAnsi" w:cstheme="minorHAnsi"/>
        </w:rPr>
        <w:t xml:space="preserve">spring </w:t>
      </w:r>
      <w:r w:rsidRPr="00FE41EB">
        <w:rPr>
          <w:rFonts w:asciiTheme="minorHAnsi" w:hAnsiTheme="minorHAnsi" w:cstheme="minorHAnsi"/>
        </w:rPr>
        <w:t>session</w:t>
      </w:r>
      <w:r w:rsidR="00CD0329" w:rsidRPr="00FE41EB">
        <w:rPr>
          <w:rFonts w:asciiTheme="minorHAnsi" w:hAnsiTheme="minorHAnsi" w:cstheme="minorHAnsi"/>
        </w:rPr>
        <w:t>s</w:t>
      </w:r>
      <w:r w:rsidR="00FE41EB" w:rsidRPr="00FE41EB">
        <w:rPr>
          <w:rFonts w:asciiTheme="minorHAnsi" w:hAnsiTheme="minorHAnsi" w:cstheme="minorHAnsi"/>
        </w:rPr>
        <w:t xml:space="preserve"> and targeted ministry topics</w:t>
      </w:r>
      <w:r w:rsidR="00CD0329" w:rsidRPr="00FE41EB">
        <w:rPr>
          <w:rFonts w:asciiTheme="minorHAnsi" w:hAnsiTheme="minorHAnsi" w:cstheme="minorHAnsi"/>
        </w:rPr>
        <w:t xml:space="preserve">. </w:t>
      </w:r>
      <w:r w:rsidR="00D142A5">
        <w:rPr>
          <w:rFonts w:asciiTheme="minorHAnsi" w:hAnsiTheme="minorHAnsi" w:cstheme="minorHAnsi"/>
        </w:rPr>
        <w:t>(Note: r</w:t>
      </w:r>
      <w:r w:rsidR="00FE41EB" w:rsidRPr="00FE41EB">
        <w:rPr>
          <w:rFonts w:asciiTheme="minorHAnsi" w:hAnsiTheme="minorHAnsi" w:cstheme="minorHAnsi"/>
        </w:rPr>
        <w:t xml:space="preserve">emaining liturgical ministry areas will be </w:t>
      </w:r>
      <w:r w:rsidR="00D142A5">
        <w:rPr>
          <w:rFonts w:asciiTheme="minorHAnsi" w:hAnsiTheme="minorHAnsi" w:cstheme="minorHAnsi"/>
        </w:rPr>
        <w:t>covered</w:t>
      </w:r>
      <w:r w:rsidR="00FE41EB" w:rsidRPr="00FE41EB">
        <w:rPr>
          <w:rFonts w:asciiTheme="minorHAnsi" w:hAnsiTheme="minorHAnsi" w:cstheme="minorHAnsi"/>
        </w:rPr>
        <w:t xml:space="preserve"> in the fall.</w:t>
      </w:r>
      <w:r w:rsidR="00D142A5">
        <w:rPr>
          <w:rFonts w:asciiTheme="minorHAnsi" w:hAnsiTheme="minorHAnsi" w:cstheme="minorHAnsi"/>
        </w:rPr>
        <w:t>)</w:t>
      </w:r>
      <w:r w:rsidR="00B37CCE">
        <w:rPr>
          <w:rFonts w:asciiTheme="minorHAnsi" w:hAnsiTheme="minorHAnsi" w:cstheme="minorHAnsi"/>
        </w:rPr>
        <w:t xml:space="preserve"> </w:t>
      </w:r>
      <w:r w:rsidR="00B51E06">
        <w:rPr>
          <w:rFonts w:asciiTheme="minorHAnsi" w:hAnsiTheme="minorHAnsi" w:cstheme="minorHAnsi"/>
        </w:rPr>
        <w:t xml:space="preserve">All </w:t>
      </w:r>
      <w:r w:rsidR="00FE41EB" w:rsidRPr="00FE41EB">
        <w:rPr>
          <w:rFonts w:asciiTheme="minorHAnsi" w:hAnsiTheme="minorHAnsi" w:cstheme="minorHAnsi"/>
        </w:rPr>
        <w:t xml:space="preserve">are invited to attend </w:t>
      </w:r>
      <w:r w:rsidR="00B51E06">
        <w:rPr>
          <w:rFonts w:asciiTheme="minorHAnsi" w:hAnsiTheme="minorHAnsi" w:cstheme="minorHAnsi"/>
        </w:rPr>
        <w:t>each</w:t>
      </w:r>
      <w:r w:rsidR="00CD0329" w:rsidRPr="00FE41EB">
        <w:rPr>
          <w:rFonts w:asciiTheme="minorHAnsi" w:hAnsiTheme="minorHAnsi" w:cstheme="minorHAnsi"/>
        </w:rPr>
        <w:t xml:space="preserve"> session to gain a fresh perspective on the components that make up our liturgy</w:t>
      </w:r>
      <w:r w:rsidR="00B51E06">
        <w:rPr>
          <w:rFonts w:asciiTheme="minorHAnsi" w:hAnsiTheme="minorHAnsi" w:cstheme="minorHAnsi"/>
        </w:rPr>
        <w:t xml:space="preserve">.  Those of you who are liturgical ministers </w:t>
      </w:r>
      <w:r w:rsidR="00047B8D">
        <w:rPr>
          <w:rFonts w:asciiTheme="minorHAnsi" w:hAnsiTheme="minorHAnsi" w:cstheme="minorHAnsi"/>
        </w:rPr>
        <w:t>should attend as noted below</w:t>
      </w:r>
      <w:r w:rsidR="00CD0329" w:rsidRPr="00FE41EB">
        <w:rPr>
          <w:rFonts w:asciiTheme="minorHAnsi" w:hAnsiTheme="minorHAnsi" w:cstheme="minorHAnsi"/>
        </w:rPr>
        <w:t xml:space="preserve">.    </w:t>
      </w:r>
    </w:p>
    <w:p w:rsidR="00CD0329" w:rsidRPr="00FE41EB" w:rsidRDefault="00CD0329" w:rsidP="004D0C56">
      <w:pPr>
        <w:rPr>
          <w:rFonts w:asciiTheme="minorHAnsi" w:hAnsiTheme="minorHAnsi" w:cstheme="minorHAnsi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245"/>
        <w:gridCol w:w="1890"/>
        <w:gridCol w:w="1890"/>
        <w:gridCol w:w="2160"/>
        <w:gridCol w:w="1710"/>
      </w:tblGrid>
      <w:tr w:rsidR="00FE41EB" w:rsidRPr="00FE41EB" w:rsidTr="00047B8D">
        <w:tc>
          <w:tcPr>
            <w:tcW w:w="2245" w:type="dxa"/>
            <w:shd w:val="clear" w:color="auto" w:fill="BFBFBF" w:themeFill="background1" w:themeFillShade="BF"/>
          </w:tcPr>
          <w:p w:rsidR="00FE41EB" w:rsidRPr="00FE41EB" w:rsidRDefault="00FE41EB" w:rsidP="00FE41EB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FE41EB">
              <w:rPr>
                <w:rFonts w:asciiTheme="minorHAnsi" w:hAnsiTheme="minorHAnsi" w:cstheme="minorHAnsi"/>
                <w:b/>
              </w:rPr>
              <w:t>Topic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FE41EB" w:rsidRDefault="00FE41EB" w:rsidP="00FE41EB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FE41EB">
              <w:rPr>
                <w:rFonts w:asciiTheme="minorHAnsi" w:hAnsiTheme="minorHAnsi" w:cstheme="minorHAnsi"/>
                <w:b/>
              </w:rPr>
              <w:t>Primary Date</w:t>
            </w:r>
          </w:p>
          <w:p w:rsidR="00CC2E54" w:rsidRPr="00FE41EB" w:rsidRDefault="008B2454" w:rsidP="00FE41EB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6:30 to 9:00 pm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FE41EB" w:rsidRDefault="00FE41EB" w:rsidP="00FE41EB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FE41EB">
              <w:rPr>
                <w:rFonts w:asciiTheme="minorHAnsi" w:hAnsiTheme="minorHAnsi" w:cstheme="minorHAnsi"/>
                <w:b/>
              </w:rPr>
              <w:t>Make-up Date</w:t>
            </w:r>
          </w:p>
          <w:p w:rsidR="00CC2E54" w:rsidRPr="00FE41EB" w:rsidRDefault="008B2454" w:rsidP="00FE41EB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 am to 12 noon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FE41EB" w:rsidRPr="00FE41EB" w:rsidRDefault="00FE41EB" w:rsidP="00FE41EB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FE41EB">
              <w:rPr>
                <w:rFonts w:asciiTheme="minorHAnsi" w:hAnsiTheme="minorHAnsi" w:cstheme="minorHAnsi"/>
                <w:b/>
              </w:rPr>
              <w:t>Required to attend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FE41EB" w:rsidRPr="00FE41EB" w:rsidRDefault="00FE41EB" w:rsidP="00FE41EB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FE41EB">
              <w:rPr>
                <w:rFonts w:asciiTheme="minorHAnsi" w:hAnsiTheme="minorHAnsi" w:cstheme="minorHAnsi"/>
                <w:b/>
              </w:rPr>
              <w:t>Invited to attend</w:t>
            </w:r>
          </w:p>
        </w:tc>
      </w:tr>
      <w:tr w:rsidR="006400D0" w:rsidRPr="00FE41EB" w:rsidTr="00047B8D">
        <w:tc>
          <w:tcPr>
            <w:tcW w:w="2245" w:type="dxa"/>
          </w:tcPr>
          <w:p w:rsidR="006400D0" w:rsidRPr="00FE41EB" w:rsidRDefault="006400D0" w:rsidP="00B51E06">
            <w:pPr>
              <w:spacing w:before="60" w:after="60"/>
              <w:rPr>
                <w:rFonts w:asciiTheme="minorHAnsi" w:hAnsiTheme="minorHAnsi" w:cstheme="minorHAnsi"/>
              </w:rPr>
            </w:pPr>
            <w:r w:rsidRPr="00FE41EB">
              <w:rPr>
                <w:rFonts w:asciiTheme="minorHAnsi" w:hAnsiTheme="minorHAnsi" w:cstheme="minorHAnsi"/>
              </w:rPr>
              <w:t>An overview and History of lay ministry in liturgical services</w:t>
            </w:r>
            <w:r>
              <w:rPr>
                <w:rFonts w:asciiTheme="minorHAnsi" w:hAnsiTheme="minorHAnsi" w:cstheme="minorHAnsi"/>
              </w:rPr>
              <w:t xml:space="preserve"> and the</w:t>
            </w:r>
            <w:r w:rsidR="0025780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</w:t>
            </w:r>
            <w:r w:rsidRPr="00FE41EB">
              <w:rPr>
                <w:rFonts w:asciiTheme="minorHAnsi" w:hAnsiTheme="minorHAnsi" w:cstheme="minorHAnsi"/>
              </w:rPr>
              <w:t>ass</w:t>
            </w:r>
            <w:r w:rsidR="00522027">
              <w:rPr>
                <w:rFonts w:asciiTheme="minorHAnsi" w:hAnsiTheme="minorHAnsi" w:cstheme="minorHAnsi"/>
              </w:rPr>
              <w:t>, and the role of Greeters and Ushers</w:t>
            </w:r>
          </w:p>
        </w:tc>
        <w:tc>
          <w:tcPr>
            <w:tcW w:w="1890" w:type="dxa"/>
          </w:tcPr>
          <w:p w:rsidR="006400D0" w:rsidRDefault="00CC2E54" w:rsidP="00B51E0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Thurs.</w:t>
            </w:r>
            <w:r w:rsidR="006400D0">
              <w:rPr>
                <w:rFonts w:asciiTheme="minorHAnsi" w:hAnsiTheme="minorHAnsi" w:cstheme="minorHAnsi"/>
              </w:rPr>
              <w:t>5/9/19</w:t>
            </w:r>
          </w:p>
          <w:p w:rsidR="00CC2E54" w:rsidRDefault="00CC2E54" w:rsidP="00B51E06">
            <w:pPr>
              <w:spacing w:before="60" w:after="6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Kilduff</w:t>
            </w:r>
            <w:proofErr w:type="spellEnd"/>
            <w:r>
              <w:rPr>
                <w:rFonts w:asciiTheme="minorHAnsi" w:hAnsiTheme="minorHAnsi" w:cstheme="minorHAnsi"/>
              </w:rPr>
              <w:t xml:space="preserve"> Hall, SFDS</w:t>
            </w:r>
          </w:p>
          <w:p w:rsidR="006400D0" w:rsidRPr="00FE41EB" w:rsidRDefault="006400D0" w:rsidP="00B51E0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6400D0" w:rsidRDefault="006400D0" w:rsidP="00CC2E54">
            <w:pPr>
              <w:spacing w:before="60" w:after="60"/>
              <w:rPr>
                <w:rFonts w:asciiTheme="minorHAnsi" w:hAnsiTheme="minorHAnsi" w:cstheme="minorHAnsi"/>
              </w:rPr>
            </w:pPr>
            <w:r w:rsidRPr="00FE41EB">
              <w:rPr>
                <w:rFonts w:asciiTheme="minorHAnsi" w:hAnsiTheme="minorHAnsi" w:cstheme="minorHAnsi"/>
              </w:rPr>
              <w:t>Sat</w:t>
            </w:r>
            <w:r w:rsidR="00CC2E54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5/4</w:t>
            </w:r>
            <w:r w:rsidRPr="00FE41EB">
              <w:rPr>
                <w:rFonts w:asciiTheme="minorHAnsi" w:hAnsiTheme="minorHAnsi" w:cstheme="minorHAnsi"/>
              </w:rPr>
              <w:t>/19</w:t>
            </w:r>
          </w:p>
          <w:p w:rsidR="00CC2E54" w:rsidRPr="00FE41EB" w:rsidRDefault="00CC2E54" w:rsidP="00CC2E54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Religious Ed. Bldg., 2</w:t>
            </w:r>
            <w:r w:rsidRPr="00CC2E54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floor, SFDS</w:t>
            </w:r>
          </w:p>
        </w:tc>
        <w:tc>
          <w:tcPr>
            <w:tcW w:w="2160" w:type="dxa"/>
          </w:tcPr>
          <w:p w:rsidR="006400D0" w:rsidRPr="00FE41EB" w:rsidRDefault="006400D0" w:rsidP="00B51E06">
            <w:pPr>
              <w:spacing w:before="60" w:after="60"/>
              <w:rPr>
                <w:rFonts w:asciiTheme="minorHAnsi" w:hAnsiTheme="minorHAnsi" w:cstheme="minorHAnsi"/>
              </w:rPr>
            </w:pPr>
            <w:r w:rsidRPr="00FE41EB">
              <w:rPr>
                <w:rFonts w:asciiTheme="minorHAnsi" w:hAnsiTheme="minorHAnsi" w:cstheme="minorHAnsi"/>
              </w:rPr>
              <w:t>All current greeters, ushers</w:t>
            </w:r>
            <w:r>
              <w:rPr>
                <w:rFonts w:asciiTheme="minorHAnsi" w:hAnsiTheme="minorHAnsi" w:cstheme="minorHAnsi"/>
              </w:rPr>
              <w:t>,</w:t>
            </w:r>
            <w:r w:rsidRPr="00FE41EB">
              <w:rPr>
                <w:rFonts w:asciiTheme="minorHAnsi" w:hAnsiTheme="minorHAnsi" w:cstheme="minorHAnsi"/>
              </w:rPr>
              <w:t xml:space="preserve"> lectors,</w:t>
            </w:r>
            <w:r>
              <w:rPr>
                <w:rFonts w:asciiTheme="minorHAnsi" w:hAnsiTheme="minorHAnsi" w:cstheme="minorHAnsi"/>
              </w:rPr>
              <w:t xml:space="preserve"> and</w:t>
            </w:r>
            <w:r w:rsidRPr="00FE41EB">
              <w:rPr>
                <w:rFonts w:asciiTheme="minorHAnsi" w:hAnsiTheme="minorHAnsi" w:cstheme="minorHAnsi"/>
              </w:rPr>
              <w:t xml:space="preserve"> extraordinary ministers of communion </w:t>
            </w:r>
          </w:p>
        </w:tc>
        <w:tc>
          <w:tcPr>
            <w:tcW w:w="1710" w:type="dxa"/>
            <w:vMerge w:val="restart"/>
            <w:vAlign w:val="center"/>
          </w:tcPr>
          <w:p w:rsidR="006400D0" w:rsidRPr="00FE41EB" w:rsidRDefault="006400D0" w:rsidP="00FE41E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FE41EB">
              <w:rPr>
                <w:rFonts w:asciiTheme="minorHAnsi" w:hAnsiTheme="minorHAnsi" w:cstheme="minorHAnsi"/>
              </w:rPr>
              <w:t>Anyone else – regardless of whether or not you serve in another ministry area!</w:t>
            </w:r>
          </w:p>
        </w:tc>
      </w:tr>
      <w:tr w:rsidR="006400D0" w:rsidRPr="00FE41EB" w:rsidTr="00047B8D">
        <w:tc>
          <w:tcPr>
            <w:tcW w:w="2245" w:type="dxa"/>
          </w:tcPr>
          <w:p w:rsidR="006400D0" w:rsidRPr="00FE41EB" w:rsidRDefault="006400D0" w:rsidP="00674FBA">
            <w:pPr>
              <w:spacing w:before="60" w:after="60"/>
              <w:rPr>
                <w:rFonts w:asciiTheme="minorHAnsi" w:hAnsiTheme="minorHAnsi" w:cstheme="minorHAnsi"/>
              </w:rPr>
            </w:pPr>
            <w:r w:rsidRPr="00FE41EB">
              <w:rPr>
                <w:rFonts w:asciiTheme="minorHAnsi" w:hAnsiTheme="minorHAnsi" w:cstheme="minorHAnsi"/>
              </w:rPr>
              <w:t>The role of the Lector, Proclaimer of God’s Word</w:t>
            </w:r>
          </w:p>
        </w:tc>
        <w:tc>
          <w:tcPr>
            <w:tcW w:w="1890" w:type="dxa"/>
          </w:tcPr>
          <w:p w:rsidR="006400D0" w:rsidRDefault="006400D0" w:rsidP="00CC2E54">
            <w:pPr>
              <w:spacing w:before="60" w:after="60"/>
              <w:rPr>
                <w:rFonts w:asciiTheme="minorHAnsi" w:hAnsiTheme="minorHAnsi" w:cstheme="minorHAnsi"/>
              </w:rPr>
            </w:pPr>
            <w:r w:rsidRPr="00FE41EB">
              <w:rPr>
                <w:rFonts w:asciiTheme="minorHAnsi" w:hAnsiTheme="minorHAnsi" w:cstheme="minorHAnsi"/>
              </w:rPr>
              <w:t>Thurs</w:t>
            </w:r>
            <w:r w:rsidR="00CC2E54">
              <w:rPr>
                <w:rFonts w:asciiTheme="minorHAnsi" w:hAnsiTheme="minorHAnsi" w:cstheme="minorHAnsi"/>
              </w:rPr>
              <w:t>.</w:t>
            </w:r>
            <w:r w:rsidRPr="00FE41EB">
              <w:rPr>
                <w:rFonts w:asciiTheme="minorHAnsi" w:hAnsiTheme="minorHAnsi" w:cstheme="minorHAnsi"/>
              </w:rPr>
              <w:t xml:space="preserve"> 5/16/19</w:t>
            </w:r>
          </w:p>
          <w:p w:rsidR="00CC2E54" w:rsidRPr="00FE41EB" w:rsidRDefault="00CC2E54" w:rsidP="00CC2E54">
            <w:pPr>
              <w:spacing w:before="60" w:after="6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Kilduff</w:t>
            </w:r>
            <w:proofErr w:type="spellEnd"/>
            <w:r>
              <w:rPr>
                <w:rFonts w:asciiTheme="minorHAnsi" w:hAnsiTheme="minorHAnsi" w:cstheme="minorHAnsi"/>
              </w:rPr>
              <w:t xml:space="preserve"> Hall, SFDS</w:t>
            </w:r>
          </w:p>
        </w:tc>
        <w:tc>
          <w:tcPr>
            <w:tcW w:w="1890" w:type="dxa"/>
          </w:tcPr>
          <w:p w:rsidR="006400D0" w:rsidRDefault="006400D0" w:rsidP="00CC2E54">
            <w:pPr>
              <w:spacing w:before="60" w:after="60"/>
              <w:rPr>
                <w:rFonts w:asciiTheme="minorHAnsi" w:hAnsiTheme="minorHAnsi" w:cstheme="minorHAnsi"/>
              </w:rPr>
            </w:pPr>
            <w:r w:rsidRPr="00FE41EB">
              <w:rPr>
                <w:rFonts w:asciiTheme="minorHAnsi" w:hAnsiTheme="minorHAnsi" w:cstheme="minorHAnsi"/>
              </w:rPr>
              <w:t>Sat</w:t>
            </w:r>
            <w:r w:rsidR="00CC2E54">
              <w:rPr>
                <w:rFonts w:asciiTheme="minorHAnsi" w:hAnsiTheme="minorHAnsi" w:cstheme="minorHAnsi"/>
              </w:rPr>
              <w:t xml:space="preserve">. </w:t>
            </w:r>
            <w:r w:rsidRPr="00FE41EB">
              <w:rPr>
                <w:rFonts w:asciiTheme="minorHAnsi" w:hAnsiTheme="minorHAnsi" w:cstheme="minorHAnsi"/>
              </w:rPr>
              <w:t>5/11/19</w:t>
            </w:r>
          </w:p>
          <w:p w:rsidR="00CC2E54" w:rsidRPr="00FE41EB" w:rsidRDefault="00CC2E54" w:rsidP="00CC2E54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Religious Ed. Bldg., 2</w:t>
            </w:r>
            <w:r w:rsidRPr="00CC2E54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floor, SFDS</w:t>
            </w:r>
          </w:p>
        </w:tc>
        <w:tc>
          <w:tcPr>
            <w:tcW w:w="2160" w:type="dxa"/>
          </w:tcPr>
          <w:p w:rsidR="006400D0" w:rsidRPr="00FE41EB" w:rsidRDefault="006400D0" w:rsidP="00674FBA">
            <w:pPr>
              <w:spacing w:before="60" w:after="60"/>
              <w:rPr>
                <w:rFonts w:asciiTheme="minorHAnsi" w:hAnsiTheme="minorHAnsi" w:cstheme="minorHAnsi"/>
              </w:rPr>
            </w:pPr>
            <w:r w:rsidRPr="00FE41EB">
              <w:rPr>
                <w:rFonts w:asciiTheme="minorHAnsi" w:hAnsiTheme="minorHAnsi" w:cstheme="minorHAnsi"/>
              </w:rPr>
              <w:t>All current lectors</w:t>
            </w:r>
          </w:p>
        </w:tc>
        <w:tc>
          <w:tcPr>
            <w:tcW w:w="1710" w:type="dxa"/>
            <w:vMerge/>
          </w:tcPr>
          <w:p w:rsidR="006400D0" w:rsidRPr="00FE41EB" w:rsidRDefault="006400D0" w:rsidP="00674FB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400D0" w:rsidRPr="00FE41EB" w:rsidTr="00047B8D">
        <w:tc>
          <w:tcPr>
            <w:tcW w:w="2245" w:type="dxa"/>
          </w:tcPr>
          <w:p w:rsidR="006400D0" w:rsidRPr="00FE41EB" w:rsidRDefault="006400D0" w:rsidP="00FE41EB">
            <w:pPr>
              <w:spacing w:before="60" w:after="60"/>
              <w:rPr>
                <w:rFonts w:asciiTheme="minorHAnsi" w:hAnsiTheme="minorHAnsi" w:cstheme="minorHAnsi"/>
              </w:rPr>
            </w:pPr>
            <w:r w:rsidRPr="00FE41EB">
              <w:rPr>
                <w:rFonts w:asciiTheme="minorHAnsi" w:hAnsiTheme="minorHAnsi" w:cstheme="minorHAnsi"/>
              </w:rPr>
              <w:t>The many roles of the Extraordinary Minister of Communion</w:t>
            </w:r>
          </w:p>
        </w:tc>
        <w:tc>
          <w:tcPr>
            <w:tcW w:w="1890" w:type="dxa"/>
          </w:tcPr>
          <w:p w:rsidR="006400D0" w:rsidRDefault="006400D0" w:rsidP="00CC2E54">
            <w:pPr>
              <w:spacing w:before="60" w:after="60"/>
              <w:rPr>
                <w:rFonts w:asciiTheme="minorHAnsi" w:hAnsiTheme="minorHAnsi" w:cstheme="minorHAnsi"/>
              </w:rPr>
            </w:pPr>
            <w:r w:rsidRPr="00FE41EB">
              <w:rPr>
                <w:rFonts w:asciiTheme="minorHAnsi" w:hAnsiTheme="minorHAnsi" w:cstheme="minorHAnsi"/>
              </w:rPr>
              <w:t>Thurs</w:t>
            </w:r>
            <w:r w:rsidR="00CC2E54">
              <w:rPr>
                <w:rFonts w:asciiTheme="minorHAnsi" w:hAnsiTheme="minorHAnsi" w:cstheme="minorHAnsi"/>
              </w:rPr>
              <w:t>.</w:t>
            </w:r>
            <w:r w:rsidRPr="00FE41EB">
              <w:rPr>
                <w:rFonts w:asciiTheme="minorHAnsi" w:hAnsiTheme="minorHAnsi" w:cstheme="minorHAnsi"/>
              </w:rPr>
              <w:t xml:space="preserve"> 5/</w:t>
            </w:r>
            <w:r>
              <w:rPr>
                <w:rFonts w:asciiTheme="minorHAnsi" w:hAnsiTheme="minorHAnsi" w:cstheme="minorHAnsi"/>
              </w:rPr>
              <w:t>23/</w:t>
            </w:r>
            <w:r w:rsidRPr="00FE41EB">
              <w:rPr>
                <w:rFonts w:asciiTheme="minorHAnsi" w:hAnsiTheme="minorHAnsi" w:cstheme="minorHAnsi"/>
              </w:rPr>
              <w:t>19</w:t>
            </w:r>
          </w:p>
          <w:p w:rsidR="00CC2E54" w:rsidRDefault="00CC2E54" w:rsidP="00CC2E54">
            <w:pPr>
              <w:spacing w:before="60" w:after="6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Kilduff</w:t>
            </w:r>
            <w:proofErr w:type="spellEnd"/>
            <w:r>
              <w:rPr>
                <w:rFonts w:asciiTheme="minorHAnsi" w:hAnsiTheme="minorHAnsi" w:cstheme="minorHAnsi"/>
              </w:rPr>
              <w:t xml:space="preserve"> Hall, SFDS</w:t>
            </w:r>
          </w:p>
          <w:p w:rsidR="00CC2E54" w:rsidRPr="00FE41EB" w:rsidRDefault="00CC2E54" w:rsidP="00CC2E5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6400D0" w:rsidRDefault="006400D0" w:rsidP="00CC2E54">
            <w:pPr>
              <w:spacing w:before="60" w:after="60"/>
              <w:rPr>
                <w:rFonts w:asciiTheme="minorHAnsi" w:hAnsiTheme="minorHAnsi" w:cstheme="minorHAnsi"/>
              </w:rPr>
            </w:pPr>
            <w:r w:rsidRPr="00FE41EB">
              <w:rPr>
                <w:rFonts w:asciiTheme="minorHAnsi" w:hAnsiTheme="minorHAnsi" w:cstheme="minorHAnsi"/>
              </w:rPr>
              <w:t>Sat</w:t>
            </w:r>
            <w:r w:rsidR="00CC2E54">
              <w:rPr>
                <w:rFonts w:asciiTheme="minorHAnsi" w:hAnsiTheme="minorHAnsi" w:cstheme="minorHAnsi"/>
              </w:rPr>
              <w:t>.</w:t>
            </w:r>
            <w:r w:rsidRPr="00FE41EB">
              <w:rPr>
                <w:rFonts w:asciiTheme="minorHAnsi" w:hAnsiTheme="minorHAnsi" w:cstheme="minorHAnsi"/>
              </w:rPr>
              <w:t xml:space="preserve"> 5/</w:t>
            </w:r>
            <w:r w:rsidR="00522027">
              <w:rPr>
                <w:rFonts w:asciiTheme="minorHAnsi" w:hAnsiTheme="minorHAnsi" w:cstheme="minorHAnsi"/>
              </w:rPr>
              <w:t>11</w:t>
            </w:r>
            <w:r w:rsidRPr="00FE41EB">
              <w:rPr>
                <w:rFonts w:asciiTheme="minorHAnsi" w:hAnsiTheme="minorHAnsi" w:cstheme="minorHAnsi"/>
              </w:rPr>
              <w:t>/19</w:t>
            </w:r>
          </w:p>
          <w:p w:rsidR="00CC2E54" w:rsidRPr="00FE41EB" w:rsidRDefault="00CC2E54" w:rsidP="00CC2E54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Religious Ed. Bldg., 2</w:t>
            </w:r>
            <w:r w:rsidRPr="00CC2E54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floor, SFDS</w:t>
            </w:r>
          </w:p>
        </w:tc>
        <w:tc>
          <w:tcPr>
            <w:tcW w:w="2160" w:type="dxa"/>
          </w:tcPr>
          <w:p w:rsidR="006400D0" w:rsidRPr="00FE41EB" w:rsidRDefault="006400D0" w:rsidP="00FE41EB">
            <w:pPr>
              <w:spacing w:before="60" w:after="60"/>
              <w:rPr>
                <w:rFonts w:asciiTheme="minorHAnsi" w:hAnsiTheme="minorHAnsi" w:cstheme="minorHAnsi"/>
              </w:rPr>
            </w:pPr>
            <w:r w:rsidRPr="00FE41EB">
              <w:rPr>
                <w:rFonts w:asciiTheme="minorHAnsi" w:hAnsiTheme="minorHAnsi" w:cstheme="minorHAnsi"/>
              </w:rPr>
              <w:t xml:space="preserve">All current </w:t>
            </w:r>
            <w:r>
              <w:rPr>
                <w:rFonts w:asciiTheme="minorHAnsi" w:hAnsiTheme="minorHAnsi" w:cstheme="minorHAnsi"/>
              </w:rPr>
              <w:t>e</w:t>
            </w:r>
            <w:r w:rsidRPr="00FE41EB">
              <w:rPr>
                <w:rFonts w:asciiTheme="minorHAnsi" w:hAnsiTheme="minorHAnsi" w:cstheme="minorHAnsi"/>
              </w:rPr>
              <w:t xml:space="preserve">xtraordinary </w:t>
            </w:r>
            <w:r>
              <w:rPr>
                <w:rFonts w:asciiTheme="minorHAnsi" w:hAnsiTheme="minorHAnsi" w:cstheme="minorHAnsi"/>
              </w:rPr>
              <w:t>m</w:t>
            </w:r>
            <w:r w:rsidRPr="00FE41EB">
              <w:rPr>
                <w:rFonts w:asciiTheme="minorHAnsi" w:hAnsiTheme="minorHAnsi" w:cstheme="minorHAnsi"/>
              </w:rPr>
              <w:t xml:space="preserve">inisters of </w:t>
            </w:r>
            <w:r>
              <w:rPr>
                <w:rFonts w:asciiTheme="minorHAnsi" w:hAnsiTheme="minorHAnsi" w:cstheme="minorHAnsi"/>
              </w:rPr>
              <w:t>c</w:t>
            </w:r>
            <w:r w:rsidRPr="00FE41EB">
              <w:rPr>
                <w:rFonts w:asciiTheme="minorHAnsi" w:hAnsiTheme="minorHAnsi" w:cstheme="minorHAnsi"/>
              </w:rPr>
              <w:t>ommunion</w:t>
            </w:r>
          </w:p>
        </w:tc>
        <w:tc>
          <w:tcPr>
            <w:tcW w:w="1710" w:type="dxa"/>
            <w:vMerge/>
          </w:tcPr>
          <w:p w:rsidR="006400D0" w:rsidRPr="00FE41EB" w:rsidRDefault="006400D0" w:rsidP="00FE41E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400D0" w:rsidRPr="00FE41EB" w:rsidTr="00047B8D">
        <w:tc>
          <w:tcPr>
            <w:tcW w:w="2245" w:type="dxa"/>
          </w:tcPr>
          <w:p w:rsidR="006400D0" w:rsidRPr="00FE41EB" w:rsidRDefault="006400D0" w:rsidP="006400D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Commissioning Mass and Reflection</w:t>
            </w:r>
          </w:p>
        </w:tc>
        <w:tc>
          <w:tcPr>
            <w:tcW w:w="1890" w:type="dxa"/>
          </w:tcPr>
          <w:p w:rsidR="006400D0" w:rsidRDefault="006400D0" w:rsidP="00CC2E54">
            <w:pPr>
              <w:spacing w:before="60" w:after="60"/>
              <w:rPr>
                <w:rFonts w:asciiTheme="minorHAnsi" w:hAnsiTheme="minorHAnsi" w:cstheme="minorHAnsi"/>
              </w:rPr>
            </w:pPr>
            <w:r w:rsidRPr="00FE41EB">
              <w:rPr>
                <w:rFonts w:asciiTheme="minorHAnsi" w:hAnsiTheme="minorHAnsi" w:cstheme="minorHAnsi"/>
              </w:rPr>
              <w:t>Thurs</w:t>
            </w:r>
            <w:r w:rsidR="00CC2E54">
              <w:rPr>
                <w:rFonts w:asciiTheme="minorHAnsi" w:hAnsiTheme="minorHAnsi" w:cstheme="minorHAnsi"/>
              </w:rPr>
              <w:t>.</w:t>
            </w:r>
            <w:r w:rsidRPr="00FE41EB">
              <w:rPr>
                <w:rFonts w:asciiTheme="minorHAnsi" w:hAnsiTheme="minorHAnsi" w:cstheme="minorHAnsi"/>
              </w:rPr>
              <w:t xml:space="preserve"> 5/</w:t>
            </w:r>
            <w:r>
              <w:rPr>
                <w:rFonts w:asciiTheme="minorHAnsi" w:hAnsiTheme="minorHAnsi" w:cstheme="minorHAnsi"/>
              </w:rPr>
              <w:t>30</w:t>
            </w:r>
            <w:r w:rsidRPr="00FE41EB">
              <w:rPr>
                <w:rFonts w:asciiTheme="minorHAnsi" w:hAnsiTheme="minorHAnsi" w:cstheme="minorHAnsi"/>
              </w:rPr>
              <w:t>/19</w:t>
            </w:r>
          </w:p>
          <w:p w:rsidR="00CC2E54" w:rsidRDefault="00CC2E54" w:rsidP="00CC2E54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Main Church, SFDS</w:t>
            </w:r>
          </w:p>
          <w:p w:rsidR="00522027" w:rsidRPr="00522027" w:rsidRDefault="00522027" w:rsidP="00CC2E54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522027">
              <w:rPr>
                <w:rFonts w:asciiTheme="minorHAnsi" w:hAnsiTheme="minorHAnsi" w:cstheme="minorHAnsi"/>
                <w:i/>
              </w:rPr>
              <w:t>(no dinner)</w:t>
            </w:r>
          </w:p>
        </w:tc>
        <w:tc>
          <w:tcPr>
            <w:tcW w:w="1890" w:type="dxa"/>
          </w:tcPr>
          <w:p w:rsidR="006400D0" w:rsidRPr="00FE41EB" w:rsidRDefault="006400D0" w:rsidP="006400D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2160" w:type="dxa"/>
          </w:tcPr>
          <w:p w:rsidR="006400D0" w:rsidRPr="00FE41EB" w:rsidRDefault="006400D0" w:rsidP="006400D0">
            <w:pPr>
              <w:spacing w:before="60" w:after="60"/>
              <w:rPr>
                <w:rFonts w:asciiTheme="minorHAnsi" w:hAnsiTheme="minorHAnsi" w:cstheme="minorHAnsi"/>
              </w:rPr>
            </w:pPr>
            <w:r w:rsidRPr="00FE41EB">
              <w:rPr>
                <w:rFonts w:asciiTheme="minorHAnsi" w:hAnsiTheme="minorHAnsi" w:cstheme="minorHAnsi"/>
              </w:rPr>
              <w:t>All current greeters, ushers</w:t>
            </w:r>
            <w:r>
              <w:rPr>
                <w:rFonts w:asciiTheme="minorHAnsi" w:hAnsiTheme="minorHAnsi" w:cstheme="minorHAnsi"/>
              </w:rPr>
              <w:t>,</w:t>
            </w:r>
            <w:r w:rsidRPr="00FE41EB">
              <w:rPr>
                <w:rFonts w:asciiTheme="minorHAnsi" w:hAnsiTheme="minorHAnsi" w:cstheme="minorHAnsi"/>
              </w:rPr>
              <w:t xml:space="preserve"> lectors,</w:t>
            </w:r>
            <w:r>
              <w:rPr>
                <w:rFonts w:asciiTheme="minorHAnsi" w:hAnsiTheme="minorHAnsi" w:cstheme="minorHAnsi"/>
              </w:rPr>
              <w:t xml:space="preserve"> and</w:t>
            </w:r>
            <w:r w:rsidRPr="00FE41EB">
              <w:rPr>
                <w:rFonts w:asciiTheme="minorHAnsi" w:hAnsiTheme="minorHAnsi" w:cstheme="minorHAnsi"/>
              </w:rPr>
              <w:t xml:space="preserve"> extraordinary ministers of communion </w:t>
            </w:r>
          </w:p>
        </w:tc>
        <w:tc>
          <w:tcPr>
            <w:tcW w:w="1710" w:type="dxa"/>
            <w:vMerge/>
          </w:tcPr>
          <w:p w:rsidR="006400D0" w:rsidRPr="00FE41EB" w:rsidRDefault="006400D0" w:rsidP="006400D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8B2454" w:rsidRPr="00FE41EB" w:rsidTr="008B2454">
        <w:tc>
          <w:tcPr>
            <w:tcW w:w="9895" w:type="dxa"/>
            <w:gridSpan w:val="5"/>
            <w:shd w:val="clear" w:color="auto" w:fill="D9D9D9" w:themeFill="background1" w:themeFillShade="D9"/>
          </w:tcPr>
          <w:p w:rsidR="008B2454" w:rsidRPr="008B2454" w:rsidRDefault="008B2454" w:rsidP="008B245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8B2454">
              <w:rPr>
                <w:rFonts w:asciiTheme="minorHAnsi" w:hAnsiTheme="minorHAnsi" w:cstheme="minorHAnsi"/>
                <w:b/>
              </w:rPr>
              <w:t xml:space="preserve">RSVP to SFDS office:  410-676-5119 for Thursday (dinner) </w:t>
            </w:r>
            <w:r w:rsidR="004E7DCC">
              <w:rPr>
                <w:rFonts w:asciiTheme="minorHAnsi" w:hAnsiTheme="minorHAnsi" w:cstheme="minorHAnsi"/>
                <w:b/>
              </w:rPr>
              <w:t xml:space="preserve">or Saturday </w:t>
            </w:r>
            <w:r w:rsidRPr="008B2454">
              <w:rPr>
                <w:rFonts w:asciiTheme="minorHAnsi" w:hAnsiTheme="minorHAnsi" w:cstheme="minorHAnsi"/>
                <w:b/>
              </w:rPr>
              <w:t>sessions</w:t>
            </w:r>
          </w:p>
        </w:tc>
      </w:tr>
    </w:tbl>
    <w:p w:rsidR="00CD0329" w:rsidRPr="00FE41EB" w:rsidRDefault="00CD0329" w:rsidP="004D0C56">
      <w:pPr>
        <w:rPr>
          <w:rFonts w:asciiTheme="minorHAnsi" w:hAnsiTheme="minorHAnsi" w:cstheme="minorHAnsi"/>
        </w:rPr>
      </w:pPr>
    </w:p>
    <w:p w:rsidR="006A7395" w:rsidRPr="00FE41EB" w:rsidRDefault="006A7395" w:rsidP="007763AA">
      <w:pPr>
        <w:ind w:firstLine="720"/>
        <w:jc w:val="both"/>
        <w:rPr>
          <w:rFonts w:asciiTheme="minorHAnsi" w:hAnsiTheme="minorHAnsi" w:cstheme="minorHAnsi"/>
        </w:rPr>
      </w:pPr>
      <w:r w:rsidRPr="00FE41EB">
        <w:rPr>
          <w:rFonts w:asciiTheme="minorHAnsi" w:hAnsiTheme="minorHAnsi" w:cstheme="minorHAnsi"/>
        </w:rPr>
        <w:t xml:space="preserve">Thank you </w:t>
      </w:r>
      <w:r w:rsidR="00257809">
        <w:rPr>
          <w:rFonts w:asciiTheme="minorHAnsi" w:hAnsiTheme="minorHAnsi" w:cstheme="minorHAnsi"/>
        </w:rPr>
        <w:t>f</w:t>
      </w:r>
      <w:r w:rsidRPr="00FE41EB">
        <w:rPr>
          <w:rFonts w:asciiTheme="minorHAnsi" w:hAnsiTheme="minorHAnsi" w:cstheme="minorHAnsi"/>
        </w:rPr>
        <w:t>or your time, talent and devotion to our Lord and our parish community.</w:t>
      </w:r>
      <w:r w:rsidR="00257809">
        <w:rPr>
          <w:rFonts w:asciiTheme="minorHAnsi" w:hAnsiTheme="minorHAnsi" w:cstheme="minorHAnsi"/>
        </w:rPr>
        <w:t xml:space="preserve"> </w:t>
      </w:r>
      <w:r w:rsidRPr="00FE41EB">
        <w:rPr>
          <w:rFonts w:asciiTheme="minorHAnsi" w:hAnsiTheme="minorHAnsi" w:cstheme="minorHAnsi"/>
        </w:rPr>
        <w:t>In the words of St. Teresa of Calcutta, “How do you know, love and serve God? … We prove our love for Jesus by what we do, by who we are.”</w:t>
      </w:r>
    </w:p>
    <w:p w:rsidR="006A7395" w:rsidRPr="00FE41EB" w:rsidRDefault="006A7395" w:rsidP="007763AA">
      <w:pPr>
        <w:jc w:val="both"/>
        <w:rPr>
          <w:rFonts w:asciiTheme="minorHAnsi" w:hAnsiTheme="minorHAnsi" w:cstheme="minorHAnsi"/>
        </w:rPr>
      </w:pPr>
    </w:p>
    <w:p w:rsidR="006A7395" w:rsidRPr="00FE41EB" w:rsidRDefault="006A7395" w:rsidP="007763AA">
      <w:pPr>
        <w:jc w:val="both"/>
        <w:rPr>
          <w:rFonts w:asciiTheme="minorHAnsi" w:hAnsiTheme="minorHAnsi" w:cstheme="minorHAnsi"/>
        </w:rPr>
      </w:pPr>
      <w:r w:rsidRPr="00FE41EB">
        <w:rPr>
          <w:rFonts w:asciiTheme="minorHAnsi" w:hAnsiTheme="minorHAnsi" w:cstheme="minorHAnsi"/>
        </w:rPr>
        <w:tab/>
        <w:t xml:space="preserve">May God bless </w:t>
      </w:r>
      <w:r w:rsidR="00257809">
        <w:rPr>
          <w:rFonts w:asciiTheme="minorHAnsi" w:hAnsiTheme="minorHAnsi" w:cstheme="minorHAnsi"/>
        </w:rPr>
        <w:t>you</w:t>
      </w:r>
      <w:r w:rsidRPr="00FE41EB">
        <w:rPr>
          <w:rFonts w:asciiTheme="minorHAnsi" w:hAnsiTheme="minorHAnsi" w:cstheme="minorHAnsi"/>
        </w:rPr>
        <w:t xml:space="preserve"> for your service to the families of Holy Spirit, Prince of Peace and St. Francis de Sales.</w:t>
      </w:r>
    </w:p>
    <w:p w:rsidR="006A7395" w:rsidRPr="00FE41EB" w:rsidRDefault="006A7395" w:rsidP="007763AA">
      <w:pPr>
        <w:jc w:val="both"/>
        <w:rPr>
          <w:rFonts w:asciiTheme="minorHAnsi" w:hAnsiTheme="minorHAnsi" w:cstheme="minorHAnsi"/>
        </w:rPr>
      </w:pPr>
    </w:p>
    <w:p w:rsidR="006A7395" w:rsidRPr="00FE41EB" w:rsidRDefault="006A7395" w:rsidP="004D0C56">
      <w:pPr>
        <w:rPr>
          <w:rFonts w:asciiTheme="minorHAnsi" w:hAnsiTheme="minorHAnsi" w:cstheme="minorHAnsi"/>
        </w:rPr>
      </w:pPr>
      <w:r w:rsidRPr="00FE41EB">
        <w:rPr>
          <w:rFonts w:asciiTheme="minorHAnsi" w:hAnsiTheme="minorHAnsi" w:cstheme="minorHAnsi"/>
        </w:rPr>
        <w:tab/>
      </w:r>
      <w:r w:rsidRPr="00FE41EB">
        <w:rPr>
          <w:rFonts w:asciiTheme="minorHAnsi" w:hAnsiTheme="minorHAnsi" w:cstheme="minorHAnsi"/>
        </w:rPr>
        <w:tab/>
      </w:r>
      <w:r w:rsidRPr="00FE41EB">
        <w:rPr>
          <w:rFonts w:asciiTheme="minorHAnsi" w:hAnsiTheme="minorHAnsi" w:cstheme="minorHAnsi"/>
        </w:rPr>
        <w:tab/>
      </w:r>
      <w:r w:rsidRPr="00FE41EB">
        <w:rPr>
          <w:rFonts w:asciiTheme="minorHAnsi" w:hAnsiTheme="minorHAnsi" w:cstheme="minorHAnsi"/>
        </w:rPr>
        <w:tab/>
      </w:r>
      <w:r w:rsidRPr="00FE41EB">
        <w:rPr>
          <w:rFonts w:asciiTheme="minorHAnsi" w:hAnsiTheme="minorHAnsi" w:cstheme="minorHAnsi"/>
        </w:rPr>
        <w:tab/>
      </w:r>
      <w:r w:rsidR="004D0C56" w:rsidRPr="00FE41EB">
        <w:rPr>
          <w:rFonts w:asciiTheme="minorHAnsi" w:hAnsiTheme="minorHAnsi" w:cstheme="minorHAnsi"/>
        </w:rPr>
        <w:tab/>
      </w:r>
      <w:r w:rsidR="004D0C56" w:rsidRPr="00FE41EB">
        <w:rPr>
          <w:rFonts w:asciiTheme="minorHAnsi" w:hAnsiTheme="minorHAnsi" w:cstheme="minorHAnsi"/>
        </w:rPr>
        <w:tab/>
      </w:r>
      <w:r w:rsidRPr="00FE41EB">
        <w:rPr>
          <w:rFonts w:asciiTheme="minorHAnsi" w:hAnsiTheme="minorHAnsi" w:cstheme="minorHAnsi"/>
        </w:rPr>
        <w:t>Yours in Christ,</w:t>
      </w:r>
    </w:p>
    <w:p w:rsidR="006A7395" w:rsidRDefault="006A7395" w:rsidP="004D0C56">
      <w:pPr>
        <w:rPr>
          <w:rFonts w:asciiTheme="minorHAnsi" w:hAnsiTheme="minorHAnsi" w:cstheme="minorHAnsi"/>
        </w:rPr>
      </w:pPr>
    </w:p>
    <w:p w:rsidR="00047B8D" w:rsidRPr="00FE41EB" w:rsidRDefault="00047B8D" w:rsidP="004D0C56">
      <w:pPr>
        <w:rPr>
          <w:rFonts w:asciiTheme="minorHAnsi" w:hAnsiTheme="minorHAnsi" w:cstheme="minorHAnsi"/>
        </w:rPr>
      </w:pPr>
    </w:p>
    <w:p w:rsidR="00F2784B" w:rsidRPr="00FE41EB" w:rsidRDefault="006A7395" w:rsidP="004D0C56">
      <w:pPr>
        <w:rPr>
          <w:rFonts w:asciiTheme="minorHAnsi" w:hAnsiTheme="minorHAnsi" w:cstheme="minorHAnsi"/>
        </w:rPr>
      </w:pPr>
      <w:r w:rsidRPr="00FE41EB">
        <w:rPr>
          <w:rFonts w:asciiTheme="minorHAnsi" w:hAnsiTheme="minorHAnsi" w:cstheme="minorHAnsi"/>
        </w:rPr>
        <w:tab/>
      </w:r>
      <w:r w:rsidRPr="00FE41EB">
        <w:rPr>
          <w:rFonts w:asciiTheme="minorHAnsi" w:hAnsiTheme="minorHAnsi" w:cstheme="minorHAnsi"/>
        </w:rPr>
        <w:tab/>
      </w:r>
      <w:r w:rsidRPr="00FE41EB">
        <w:rPr>
          <w:rFonts w:asciiTheme="minorHAnsi" w:hAnsiTheme="minorHAnsi" w:cstheme="minorHAnsi"/>
        </w:rPr>
        <w:tab/>
      </w:r>
      <w:r w:rsidRPr="00FE41EB">
        <w:rPr>
          <w:rFonts w:asciiTheme="minorHAnsi" w:hAnsiTheme="minorHAnsi" w:cstheme="minorHAnsi"/>
        </w:rPr>
        <w:tab/>
      </w:r>
      <w:r w:rsidRPr="00FE41EB">
        <w:rPr>
          <w:rFonts w:asciiTheme="minorHAnsi" w:hAnsiTheme="minorHAnsi" w:cstheme="minorHAnsi"/>
        </w:rPr>
        <w:tab/>
      </w:r>
      <w:r w:rsidR="004D0C56" w:rsidRPr="00FE41EB">
        <w:rPr>
          <w:rFonts w:asciiTheme="minorHAnsi" w:hAnsiTheme="minorHAnsi" w:cstheme="minorHAnsi"/>
        </w:rPr>
        <w:tab/>
      </w:r>
      <w:r w:rsidR="004D0C56" w:rsidRPr="00FE41EB">
        <w:rPr>
          <w:rFonts w:asciiTheme="minorHAnsi" w:hAnsiTheme="minorHAnsi" w:cstheme="minorHAnsi"/>
        </w:rPr>
        <w:tab/>
      </w:r>
      <w:r w:rsidRPr="00FE41EB">
        <w:rPr>
          <w:rFonts w:asciiTheme="minorHAnsi" w:hAnsiTheme="minorHAnsi" w:cstheme="minorHAnsi"/>
        </w:rPr>
        <w:t>Fr.</w:t>
      </w:r>
      <w:r w:rsidR="007763AA">
        <w:rPr>
          <w:rFonts w:asciiTheme="minorHAnsi" w:hAnsiTheme="minorHAnsi" w:cstheme="minorHAnsi"/>
        </w:rPr>
        <w:t xml:space="preserve"> </w:t>
      </w:r>
      <w:r w:rsidR="00B37CCE">
        <w:rPr>
          <w:rFonts w:asciiTheme="minorHAnsi" w:hAnsiTheme="minorHAnsi" w:cstheme="minorHAnsi"/>
        </w:rPr>
        <w:t>J</w:t>
      </w:r>
      <w:r w:rsidRPr="00FE41EB">
        <w:rPr>
          <w:rFonts w:asciiTheme="minorHAnsi" w:hAnsiTheme="minorHAnsi" w:cstheme="minorHAnsi"/>
        </w:rPr>
        <w:t>ack</w:t>
      </w:r>
      <w:r w:rsidR="008B2454">
        <w:rPr>
          <w:rFonts w:asciiTheme="minorHAnsi" w:hAnsiTheme="minorHAnsi" w:cstheme="minorHAnsi"/>
        </w:rPr>
        <w:t xml:space="preserve"> Ward</w:t>
      </w:r>
      <w:r w:rsidR="007763AA">
        <w:rPr>
          <w:rFonts w:asciiTheme="minorHAnsi" w:hAnsiTheme="minorHAnsi" w:cstheme="minorHAnsi"/>
        </w:rPr>
        <w:t xml:space="preserve"> &amp;</w:t>
      </w:r>
      <w:r w:rsidR="00047B8D">
        <w:rPr>
          <w:rFonts w:asciiTheme="minorHAnsi" w:hAnsiTheme="minorHAnsi" w:cstheme="minorHAnsi"/>
        </w:rPr>
        <w:t xml:space="preserve"> </w:t>
      </w:r>
      <w:r w:rsidRPr="00FE41EB">
        <w:rPr>
          <w:rFonts w:asciiTheme="minorHAnsi" w:hAnsiTheme="minorHAnsi" w:cstheme="minorHAnsi"/>
        </w:rPr>
        <w:t>Fr. Jo</w:t>
      </w:r>
      <w:r w:rsidR="007763AA">
        <w:rPr>
          <w:rFonts w:asciiTheme="minorHAnsi" w:hAnsiTheme="minorHAnsi" w:cstheme="minorHAnsi"/>
        </w:rPr>
        <w:t>seph</w:t>
      </w:r>
      <w:r w:rsidR="008B2454">
        <w:rPr>
          <w:rFonts w:asciiTheme="minorHAnsi" w:hAnsiTheme="minorHAnsi" w:cstheme="minorHAnsi"/>
        </w:rPr>
        <w:t xml:space="preserve"> Simmons</w:t>
      </w:r>
    </w:p>
    <w:sectPr w:rsidR="00F2784B" w:rsidRPr="00FE41EB" w:rsidSect="00FE41EB">
      <w:headerReference w:type="default" r:id="rId6"/>
      <w:pgSz w:w="12240" w:h="15840"/>
      <w:pgMar w:top="1296" w:right="1170" w:bottom="720" w:left="117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F4" w:rsidRDefault="00AB3EF4" w:rsidP="00280755">
      <w:r>
        <w:separator/>
      </w:r>
    </w:p>
  </w:endnote>
  <w:endnote w:type="continuationSeparator" w:id="0">
    <w:p w:rsidR="00AB3EF4" w:rsidRDefault="00AB3EF4" w:rsidP="0028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F4" w:rsidRDefault="00AB3EF4" w:rsidP="00280755">
      <w:r>
        <w:separator/>
      </w:r>
    </w:p>
  </w:footnote>
  <w:footnote w:type="continuationSeparator" w:id="0">
    <w:p w:rsidR="00AB3EF4" w:rsidRDefault="00AB3EF4" w:rsidP="00280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A14" w:rsidRDefault="00190A14">
    <w:pPr>
      <w:pStyle w:val="Header"/>
    </w:pPr>
    <w:r>
      <w:rPr>
        <w:noProof/>
      </w:rPr>
      <w:drawing>
        <wp:inline distT="0" distB="0" distL="0" distR="0">
          <wp:extent cx="1304925" cy="5715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9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80755"/>
    <w:rsid w:val="00002EE0"/>
    <w:rsid w:val="000068D6"/>
    <w:rsid w:val="00034757"/>
    <w:rsid w:val="00041E2D"/>
    <w:rsid w:val="000478B9"/>
    <w:rsid w:val="00047B8D"/>
    <w:rsid w:val="00061E0C"/>
    <w:rsid w:val="00072B17"/>
    <w:rsid w:val="000767F4"/>
    <w:rsid w:val="00085132"/>
    <w:rsid w:val="00092D73"/>
    <w:rsid w:val="000A5488"/>
    <w:rsid w:val="000B4E21"/>
    <w:rsid w:val="000C6ADF"/>
    <w:rsid w:val="000D5487"/>
    <w:rsid w:val="00142FDD"/>
    <w:rsid w:val="00146D75"/>
    <w:rsid w:val="001515B5"/>
    <w:rsid w:val="0016681E"/>
    <w:rsid w:val="00190A14"/>
    <w:rsid w:val="001B0547"/>
    <w:rsid w:val="001B752B"/>
    <w:rsid w:val="00250559"/>
    <w:rsid w:val="00257809"/>
    <w:rsid w:val="0026636C"/>
    <w:rsid w:val="00275061"/>
    <w:rsid w:val="00280755"/>
    <w:rsid w:val="002832B7"/>
    <w:rsid w:val="002A38A2"/>
    <w:rsid w:val="002B3F12"/>
    <w:rsid w:val="002D040D"/>
    <w:rsid w:val="002E03CC"/>
    <w:rsid w:val="002F1B53"/>
    <w:rsid w:val="0030073E"/>
    <w:rsid w:val="00304D3B"/>
    <w:rsid w:val="003278A6"/>
    <w:rsid w:val="003678A9"/>
    <w:rsid w:val="003845F3"/>
    <w:rsid w:val="0039356B"/>
    <w:rsid w:val="003A0FD5"/>
    <w:rsid w:val="003B6268"/>
    <w:rsid w:val="00447823"/>
    <w:rsid w:val="004557F1"/>
    <w:rsid w:val="004C0D36"/>
    <w:rsid w:val="004D0C56"/>
    <w:rsid w:val="004E7DCC"/>
    <w:rsid w:val="004F007A"/>
    <w:rsid w:val="004F2525"/>
    <w:rsid w:val="00522027"/>
    <w:rsid w:val="00546C8F"/>
    <w:rsid w:val="00557831"/>
    <w:rsid w:val="005774E4"/>
    <w:rsid w:val="005A06F5"/>
    <w:rsid w:val="005E5338"/>
    <w:rsid w:val="00613856"/>
    <w:rsid w:val="00617153"/>
    <w:rsid w:val="006400D0"/>
    <w:rsid w:val="00656741"/>
    <w:rsid w:val="0069548E"/>
    <w:rsid w:val="006A18EC"/>
    <w:rsid w:val="006A60A9"/>
    <w:rsid w:val="006A7395"/>
    <w:rsid w:val="006D7205"/>
    <w:rsid w:val="00717259"/>
    <w:rsid w:val="00741F12"/>
    <w:rsid w:val="0075201C"/>
    <w:rsid w:val="00754575"/>
    <w:rsid w:val="007624BF"/>
    <w:rsid w:val="00764DA9"/>
    <w:rsid w:val="007763AA"/>
    <w:rsid w:val="007A0822"/>
    <w:rsid w:val="007C31CF"/>
    <w:rsid w:val="007D493B"/>
    <w:rsid w:val="0082094A"/>
    <w:rsid w:val="008324FC"/>
    <w:rsid w:val="00835F23"/>
    <w:rsid w:val="00865668"/>
    <w:rsid w:val="00877217"/>
    <w:rsid w:val="00886B4B"/>
    <w:rsid w:val="008B2454"/>
    <w:rsid w:val="008B566B"/>
    <w:rsid w:val="008C0F0B"/>
    <w:rsid w:val="008D148D"/>
    <w:rsid w:val="008F6BCD"/>
    <w:rsid w:val="0090608A"/>
    <w:rsid w:val="009220BA"/>
    <w:rsid w:val="009249D7"/>
    <w:rsid w:val="00924D39"/>
    <w:rsid w:val="009431B0"/>
    <w:rsid w:val="00957483"/>
    <w:rsid w:val="00960B07"/>
    <w:rsid w:val="00976B98"/>
    <w:rsid w:val="00996966"/>
    <w:rsid w:val="009F1A25"/>
    <w:rsid w:val="00A04831"/>
    <w:rsid w:val="00A44E99"/>
    <w:rsid w:val="00A53F59"/>
    <w:rsid w:val="00A61579"/>
    <w:rsid w:val="00A6565B"/>
    <w:rsid w:val="00A87DD3"/>
    <w:rsid w:val="00A90617"/>
    <w:rsid w:val="00AB3EF4"/>
    <w:rsid w:val="00AB6E90"/>
    <w:rsid w:val="00AC3D28"/>
    <w:rsid w:val="00AC6BAE"/>
    <w:rsid w:val="00B03D47"/>
    <w:rsid w:val="00B11143"/>
    <w:rsid w:val="00B241B2"/>
    <w:rsid w:val="00B37CCE"/>
    <w:rsid w:val="00B44CE0"/>
    <w:rsid w:val="00B44EBF"/>
    <w:rsid w:val="00B51E06"/>
    <w:rsid w:val="00B55301"/>
    <w:rsid w:val="00BB6958"/>
    <w:rsid w:val="00BF5B9E"/>
    <w:rsid w:val="00C10F4F"/>
    <w:rsid w:val="00C27304"/>
    <w:rsid w:val="00C30D74"/>
    <w:rsid w:val="00C516FE"/>
    <w:rsid w:val="00C55208"/>
    <w:rsid w:val="00C55E5A"/>
    <w:rsid w:val="00C57B4A"/>
    <w:rsid w:val="00C67746"/>
    <w:rsid w:val="00C93E43"/>
    <w:rsid w:val="00CA18BA"/>
    <w:rsid w:val="00CC1493"/>
    <w:rsid w:val="00CC285F"/>
    <w:rsid w:val="00CC2E54"/>
    <w:rsid w:val="00CD0329"/>
    <w:rsid w:val="00CE23CB"/>
    <w:rsid w:val="00D04511"/>
    <w:rsid w:val="00D0479F"/>
    <w:rsid w:val="00D142A5"/>
    <w:rsid w:val="00D51561"/>
    <w:rsid w:val="00D53A1E"/>
    <w:rsid w:val="00D6306F"/>
    <w:rsid w:val="00D640AD"/>
    <w:rsid w:val="00D6469D"/>
    <w:rsid w:val="00D7363D"/>
    <w:rsid w:val="00DA393B"/>
    <w:rsid w:val="00DB67CC"/>
    <w:rsid w:val="00DC7605"/>
    <w:rsid w:val="00DD568A"/>
    <w:rsid w:val="00DD7138"/>
    <w:rsid w:val="00DE6A2F"/>
    <w:rsid w:val="00E10B8E"/>
    <w:rsid w:val="00E33722"/>
    <w:rsid w:val="00E35ED4"/>
    <w:rsid w:val="00E44044"/>
    <w:rsid w:val="00E56EB7"/>
    <w:rsid w:val="00E57FD9"/>
    <w:rsid w:val="00E768B2"/>
    <w:rsid w:val="00E938CF"/>
    <w:rsid w:val="00ED3B81"/>
    <w:rsid w:val="00EE4FFB"/>
    <w:rsid w:val="00EF4EB1"/>
    <w:rsid w:val="00F2784B"/>
    <w:rsid w:val="00F4172F"/>
    <w:rsid w:val="00F461BA"/>
    <w:rsid w:val="00F5670B"/>
    <w:rsid w:val="00F80AE3"/>
    <w:rsid w:val="00FA13BF"/>
    <w:rsid w:val="00FC664B"/>
    <w:rsid w:val="00FE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40C804C9-F975-4081-958F-64017A49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4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BF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822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0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822"/>
    <w:rPr>
      <w:rFonts w:ascii="Times New Roman" w:hAnsi="Times New Roman" w:cs="Times New Roman"/>
      <w:kern w:val="28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741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56741"/>
    <w:rPr>
      <w:color w:val="5A5A5A" w:themeColor="text1" w:themeTint="A5"/>
      <w:spacing w:val="15"/>
      <w:kern w:val="28"/>
    </w:rPr>
  </w:style>
  <w:style w:type="table" w:styleId="TableGrid">
    <w:name w:val="Table Grid"/>
    <w:basedOn w:val="TableNormal"/>
    <w:uiPriority w:val="39"/>
    <w:unhideWhenUsed/>
    <w:rsid w:val="00CD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Perkins</dc:creator>
  <cp:lastModifiedBy>Rebecca Harper</cp:lastModifiedBy>
  <cp:revision>2</cp:revision>
  <cp:lastPrinted>2019-04-15T18:31:00Z</cp:lastPrinted>
  <dcterms:created xsi:type="dcterms:W3CDTF">2019-04-15T18:32:00Z</dcterms:created>
  <dcterms:modified xsi:type="dcterms:W3CDTF">2019-04-15T18:32:00Z</dcterms:modified>
</cp:coreProperties>
</file>